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C34" w:rsidRDefault="00D82B1A">
      <w:pPr>
        <w:spacing w:after="60"/>
        <w:jc w:val="center"/>
        <w:rPr>
          <w:rFonts w:ascii="Times New Roman" w:hAnsi="Times New Roman" w:cs="Times New Roman"/>
          <w:b/>
          <w:sz w:val="24"/>
          <w:szCs w:val="24"/>
        </w:rPr>
      </w:pPr>
      <w:r>
        <w:rPr>
          <w:rFonts w:ascii="Times New Roman" w:hAnsi="Times New Roman" w:cs="Times New Roman"/>
          <w:b/>
          <w:sz w:val="24"/>
          <w:szCs w:val="24"/>
        </w:rPr>
        <w:t>Ingénieur de recherche en calcul scientifique</w:t>
      </w:r>
    </w:p>
    <w:p w:rsidR="00075C34" w:rsidRDefault="00D82B1A">
      <w:pPr>
        <w:spacing w:after="60"/>
        <w:jc w:val="center"/>
        <w:rPr>
          <w:rFonts w:ascii="Times New Roman" w:hAnsi="Times New Roman" w:cs="Times New Roman"/>
          <w:b/>
          <w:sz w:val="24"/>
          <w:szCs w:val="24"/>
        </w:rPr>
      </w:pPr>
      <w:r>
        <w:rPr>
          <w:rFonts w:ascii="Times New Roman" w:hAnsi="Times New Roman" w:cs="Times New Roman"/>
          <w:b/>
          <w:sz w:val="24"/>
          <w:szCs w:val="24"/>
        </w:rPr>
        <w:t>Durée du contrat : 18 mois</w:t>
      </w:r>
      <w:bookmarkStart w:id="0" w:name="_GoBack"/>
      <w:bookmarkEnd w:id="0"/>
    </w:p>
    <w:p w:rsidR="00075C34" w:rsidRDefault="00D82B1A">
      <w:pPr>
        <w:spacing w:after="0" w:line="240" w:lineRule="auto"/>
        <w:jc w:val="both"/>
        <w:rPr>
          <w:rFonts w:ascii="Times New Roman" w:hAnsi="Times New Roman" w:cs="Times New Roman"/>
          <w:b/>
        </w:rPr>
      </w:pPr>
      <w:r>
        <w:rPr>
          <w:rFonts w:ascii="Times New Roman" w:hAnsi="Times New Roman" w:cs="Times New Roman"/>
          <w:b/>
        </w:rPr>
        <w:t>Contexte</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xml:space="preserve">Le poste proposé s’inscrit dans le cadre du projet </w:t>
      </w:r>
      <w:proofErr w:type="spellStart"/>
      <w:r>
        <w:rPr>
          <w:rFonts w:ascii="Times New Roman" w:hAnsi="Times New Roman" w:cs="Times New Roman"/>
        </w:rPr>
        <w:t>CarboNium</w:t>
      </w:r>
      <w:proofErr w:type="spellEnd"/>
      <w:r>
        <w:rPr>
          <w:rFonts w:ascii="Times New Roman" w:hAnsi="Times New Roman" w:cs="Times New Roman"/>
        </w:rPr>
        <w:t xml:space="preserve"> (PEPR </w:t>
      </w:r>
      <w:proofErr w:type="spellStart"/>
      <w:r>
        <w:rPr>
          <w:rStyle w:val="hero-title"/>
        </w:rPr>
        <w:t>FairCarboN</w:t>
      </w:r>
      <w:proofErr w:type="spellEnd"/>
      <w:r>
        <w:rPr>
          <w:rFonts w:ascii="Times New Roman" w:hAnsi="Times New Roman" w:cs="Times New Roman"/>
        </w:rPr>
        <w:t xml:space="preserve">) en collaboration entre différentes unités de recherche impliquées dans le projet (le Centre de Géosciences de MINES Paris-PSL, l’UMR </w:t>
      </w:r>
      <w:proofErr w:type="spellStart"/>
      <w:r>
        <w:rPr>
          <w:rFonts w:ascii="Times New Roman" w:hAnsi="Times New Roman" w:cs="Times New Roman"/>
        </w:rPr>
        <w:t>Metis</w:t>
      </w:r>
      <w:proofErr w:type="spellEnd"/>
      <w:r>
        <w:rPr>
          <w:rFonts w:ascii="Times New Roman" w:hAnsi="Times New Roman" w:cs="Times New Roman"/>
        </w:rPr>
        <w:t>, l’UMR LEFE, notamment, pour ce qui concerne le WP8 «</w:t>
      </w:r>
      <w:r>
        <w:rPr>
          <w:rFonts w:ascii="Times New Roman" w:hAnsi="Times New Roman" w:cs="Times New Roman"/>
          <w:i/>
        </w:rPr>
        <w:t>Modélisation des flux et processus de transformation du carbone le long du continuum terre-mer »</w:t>
      </w:r>
      <w:r>
        <w:rPr>
          <w:rFonts w:ascii="Times New Roman" w:hAnsi="Times New Roman" w:cs="Times New Roman"/>
        </w:rPr>
        <w:t xml:space="preserve">). </w:t>
      </w:r>
    </w:p>
    <w:p w:rsidR="00075C34" w:rsidRDefault="00D82B1A">
      <w:pPr>
        <w:spacing w:after="0" w:line="240" w:lineRule="auto"/>
        <w:jc w:val="both"/>
        <w:rPr>
          <w:rFonts w:ascii="Times New Roman" w:hAnsi="Times New Roman" w:cs="Times New Roman"/>
          <w:vertAlign w:val="superscript"/>
        </w:rPr>
      </w:pPr>
      <w:r>
        <w:rPr>
          <w:rFonts w:ascii="Times New Roman" w:hAnsi="Times New Roman" w:cs="Times New Roman"/>
        </w:rPr>
        <w:t>Il existe des modèles  pour quantifier les flux de carbone, dissous et particulaire, ainsi que les émissions de CO</w:t>
      </w:r>
      <w:r>
        <w:rPr>
          <w:rFonts w:ascii="Times New Roman" w:hAnsi="Times New Roman" w:cs="Times New Roman"/>
          <w:vertAlign w:val="subscript"/>
        </w:rPr>
        <w:t>2</w:t>
      </w:r>
      <w:r>
        <w:rPr>
          <w:rFonts w:ascii="Times New Roman" w:hAnsi="Times New Roman" w:cs="Times New Roman"/>
        </w:rPr>
        <w:t>, voire CH</w:t>
      </w:r>
      <w:r>
        <w:rPr>
          <w:rFonts w:ascii="Times New Roman" w:hAnsi="Times New Roman" w:cs="Times New Roman"/>
          <w:vertAlign w:val="subscript"/>
        </w:rPr>
        <w:t>4</w:t>
      </w:r>
      <w:r>
        <w:rPr>
          <w:rFonts w:ascii="Times New Roman" w:hAnsi="Times New Roman" w:cs="Times New Roman"/>
        </w:rPr>
        <w:t xml:space="preserve">, sur des grands bassins nationaux (par ex., </w:t>
      </w:r>
      <w:proofErr w:type="spellStart"/>
      <w:r>
        <w:rPr>
          <w:rFonts w:ascii="Times New Roman" w:hAnsi="Times New Roman" w:cs="Times New Roman"/>
        </w:rPr>
        <w:t>CaWaQS</w:t>
      </w:r>
      <w:proofErr w:type="spellEnd"/>
      <w:r>
        <w:rPr>
          <w:rFonts w:ascii="Times New Roman" w:hAnsi="Times New Roman" w:cs="Times New Roman"/>
        </w:rPr>
        <w:t xml:space="preserve">, SWAT, </w:t>
      </w:r>
      <w:proofErr w:type="spellStart"/>
      <w:r>
        <w:rPr>
          <w:rFonts w:ascii="Times New Roman" w:hAnsi="Times New Roman" w:cs="Times New Roman"/>
        </w:rPr>
        <w:t>PyNuts-Riverstrahler</w:t>
      </w:r>
      <w:proofErr w:type="spellEnd"/>
      <w:r>
        <w:rPr>
          <w:rFonts w:ascii="Times New Roman" w:hAnsi="Times New Roman" w:cs="Times New Roman"/>
        </w:rPr>
        <w:t xml:space="preserve">). Notre objectif sera de créer un système d’information capable de mobiliser différents modèles en prenant en compte les spécificités des différents compartiments (eau de surface, aquifères, milieux stagnants, …) afin d’établir des bilans pluriannuels de carbone dans les territoires et d’évaluer des prospectives d’impact du changement climatique sur ces flux. Cette infrastructure complexe s’appuiera sur des modèles et des bases de données existants, voire en voie d’acquisition et de conceptualisation en concertation avec les autres </w:t>
      </w:r>
      <w:proofErr w:type="spellStart"/>
      <w:r>
        <w:rPr>
          <w:rFonts w:ascii="Times New Roman" w:hAnsi="Times New Roman" w:cs="Times New Roman"/>
        </w:rPr>
        <w:t>WPs</w:t>
      </w:r>
      <w:proofErr w:type="spellEnd"/>
      <w:r>
        <w:rPr>
          <w:rFonts w:ascii="Times New Roman" w:hAnsi="Times New Roman" w:cs="Times New Roman"/>
        </w:rPr>
        <w:t xml:space="preserve">.   </w:t>
      </w:r>
    </w:p>
    <w:p w:rsidR="00075C34" w:rsidRDefault="00075C34">
      <w:pPr>
        <w:spacing w:after="0" w:line="240" w:lineRule="auto"/>
        <w:jc w:val="both"/>
        <w:rPr>
          <w:rFonts w:ascii="Times New Roman" w:hAnsi="Times New Roman" w:cs="Times New Roman"/>
          <w:b/>
        </w:rPr>
      </w:pPr>
    </w:p>
    <w:p w:rsidR="00075C34" w:rsidRDefault="00D82B1A">
      <w:pPr>
        <w:spacing w:after="0" w:line="240" w:lineRule="auto"/>
        <w:jc w:val="both"/>
        <w:rPr>
          <w:rFonts w:ascii="Times New Roman" w:hAnsi="Times New Roman" w:cs="Times New Roman"/>
          <w:b/>
        </w:rPr>
      </w:pPr>
      <w:r>
        <w:rPr>
          <w:rFonts w:ascii="Times New Roman" w:hAnsi="Times New Roman" w:cs="Times New Roman"/>
          <w:b/>
        </w:rPr>
        <w:t>Missions et activités</w:t>
      </w:r>
    </w:p>
    <w:p w:rsidR="00075C34" w:rsidRDefault="00D82B1A">
      <w:pPr>
        <w:tabs>
          <w:tab w:val="left" w:pos="720"/>
        </w:tabs>
        <w:spacing w:after="0" w:line="240" w:lineRule="auto"/>
        <w:jc w:val="both"/>
        <w:rPr>
          <w:rFonts w:ascii="Times New Roman" w:hAnsi="Times New Roman" w:cs="Times New Roman"/>
        </w:rPr>
      </w:pPr>
      <w:r>
        <w:rPr>
          <w:rFonts w:ascii="Times New Roman" w:hAnsi="Times New Roman" w:cs="Times New Roman"/>
        </w:rPr>
        <w:t xml:space="preserve">La mission de l'IR sera de  connecter les modèles et les bases de données et élaborer une architecture permettant une modélisation </w:t>
      </w:r>
      <w:proofErr w:type="gramStart"/>
      <w:r>
        <w:rPr>
          <w:rFonts w:ascii="Times New Roman" w:hAnsi="Times New Roman" w:cs="Times New Roman"/>
        </w:rPr>
        <w:t>multi-modèles</w:t>
      </w:r>
      <w:proofErr w:type="gramEnd"/>
      <w:r>
        <w:rPr>
          <w:rFonts w:ascii="Times New Roman" w:hAnsi="Times New Roman" w:cs="Times New Roman"/>
        </w:rPr>
        <w:t xml:space="preserve"> des bassins versants et des territoires qui les constituent. </w:t>
      </w:r>
    </w:p>
    <w:p w:rsidR="00075C34" w:rsidRDefault="00D82B1A">
      <w:pPr>
        <w:tabs>
          <w:tab w:val="left" w:pos="720"/>
        </w:tabs>
        <w:spacing w:after="0" w:line="240" w:lineRule="auto"/>
        <w:jc w:val="both"/>
        <w:rPr>
          <w:rFonts w:ascii="Times New Roman" w:hAnsi="Times New Roman" w:cs="Times New Roman"/>
        </w:rPr>
      </w:pPr>
      <w:r>
        <w:rPr>
          <w:rFonts w:ascii="Times New Roman" w:hAnsi="Times New Roman" w:cs="Times New Roman"/>
        </w:rPr>
        <w:t xml:space="preserve">Il sera donc nécessaire de bancariser la connaissance pour forcer les modèles, de spatialiser les forçages à l’échelle des territoires et des bassins versants (plugin python dans QGIS ou au sein de la plateforme </w:t>
      </w:r>
      <w:proofErr w:type="spellStart"/>
      <w:r>
        <w:rPr>
          <w:rFonts w:ascii="Times New Roman" w:hAnsi="Times New Roman" w:cs="Times New Roman"/>
        </w:rPr>
        <w:t>pyNuts</w:t>
      </w:r>
      <w:proofErr w:type="spellEnd"/>
      <w:r>
        <w:rPr>
          <w:rFonts w:ascii="Times New Roman" w:hAnsi="Times New Roman" w:cs="Times New Roman"/>
        </w:rPr>
        <w:t xml:space="preserve">).  </w:t>
      </w:r>
      <w:proofErr w:type="spellStart"/>
      <w:r>
        <w:rPr>
          <w:rFonts w:ascii="Times New Roman" w:hAnsi="Times New Roman" w:cs="Times New Roman"/>
        </w:rPr>
        <w:t>Il.elle</w:t>
      </w:r>
      <w:proofErr w:type="spellEnd"/>
      <w:r>
        <w:rPr>
          <w:rFonts w:ascii="Times New Roman" w:hAnsi="Times New Roman" w:cs="Times New Roman"/>
        </w:rPr>
        <w:t xml:space="preserve"> prendra en main les chaines de modélisation </w:t>
      </w:r>
      <w:proofErr w:type="spellStart"/>
      <w:r>
        <w:rPr>
          <w:rFonts w:ascii="Times New Roman" w:hAnsi="Times New Roman" w:cs="Times New Roman"/>
        </w:rPr>
        <w:t>CaWaQS</w:t>
      </w:r>
      <w:proofErr w:type="spellEnd"/>
      <w:r>
        <w:rPr>
          <w:rFonts w:ascii="Times New Roman" w:hAnsi="Times New Roman" w:cs="Times New Roman"/>
        </w:rPr>
        <w:t>–</w:t>
      </w:r>
      <w:proofErr w:type="spellStart"/>
      <w:r>
        <w:rPr>
          <w:rFonts w:ascii="Times New Roman" w:hAnsi="Times New Roman" w:cs="Times New Roman"/>
        </w:rPr>
        <w:t>PyNuts-Riverstrahler</w:t>
      </w:r>
      <w:proofErr w:type="spellEnd"/>
      <w:r>
        <w:rPr>
          <w:rFonts w:ascii="Times New Roman" w:hAnsi="Times New Roman" w:cs="Times New Roman"/>
        </w:rPr>
        <w:t xml:space="preserve"> et SWAT-</w:t>
      </w:r>
      <w:proofErr w:type="spellStart"/>
      <w:r>
        <w:rPr>
          <w:rFonts w:ascii="Times New Roman" w:hAnsi="Times New Roman" w:cs="Times New Roman"/>
        </w:rPr>
        <w:t>PyNuts</w:t>
      </w:r>
      <w:proofErr w:type="spellEnd"/>
      <w:r>
        <w:rPr>
          <w:rFonts w:ascii="Times New Roman" w:hAnsi="Times New Roman" w:cs="Times New Roman"/>
        </w:rPr>
        <w:t>-</w:t>
      </w:r>
      <w:proofErr w:type="spellStart"/>
      <w:r>
        <w:rPr>
          <w:rFonts w:ascii="Times New Roman" w:hAnsi="Times New Roman" w:cs="Times New Roman"/>
        </w:rPr>
        <w:t>Riverstrahler</w:t>
      </w:r>
      <w:proofErr w:type="spellEnd"/>
      <w:r>
        <w:rPr>
          <w:rFonts w:ascii="Times New Roman" w:hAnsi="Times New Roman" w:cs="Times New Roman"/>
        </w:rPr>
        <w:t xml:space="preserve">, qui décrivent le fonctionnement hydrologique (surface et souterrain) et biogéochimique des cours d'eau et de leurs milieux annexes (zones humides, lacs, réservoirs artificiels, estuaires). De nouveaux processus pourront être introduits dans ces plateformes au regard des connaissances acquises dans le cadres des autres </w:t>
      </w:r>
      <w:proofErr w:type="spellStart"/>
      <w:r>
        <w:rPr>
          <w:rFonts w:ascii="Times New Roman" w:hAnsi="Times New Roman" w:cs="Times New Roman"/>
        </w:rPr>
        <w:t>WPs</w:t>
      </w:r>
      <w:proofErr w:type="spellEnd"/>
      <w:r>
        <w:rPr>
          <w:rFonts w:ascii="Times New Roman" w:hAnsi="Times New Roman" w:cs="Times New Roman"/>
        </w:rPr>
        <w:t xml:space="preserve"> du projet </w:t>
      </w:r>
      <w:proofErr w:type="spellStart"/>
      <w:r>
        <w:rPr>
          <w:rFonts w:ascii="Times New Roman" w:hAnsi="Times New Roman" w:cs="Times New Roman"/>
        </w:rPr>
        <w:t>CarboNium</w:t>
      </w:r>
      <w:proofErr w:type="spellEnd"/>
      <w:r>
        <w:rPr>
          <w:rFonts w:ascii="Times New Roman" w:hAnsi="Times New Roman" w:cs="Times New Roman"/>
        </w:rPr>
        <w:t xml:space="preserve">, afin de procéder à l’ajustement des simulations produites par l’infrastructure de modélisation. Finalement l’outil sera mobilisé à des fins de prospectives. </w:t>
      </w:r>
    </w:p>
    <w:p w:rsidR="00075C34" w:rsidRDefault="00075C34">
      <w:pPr>
        <w:spacing w:after="0" w:line="240" w:lineRule="auto"/>
        <w:jc w:val="both"/>
        <w:rPr>
          <w:rFonts w:ascii="Times New Roman" w:hAnsi="Times New Roman" w:cs="Times New Roman"/>
        </w:rPr>
      </w:pPr>
    </w:p>
    <w:p w:rsidR="00075C34" w:rsidRDefault="00D82B1A">
      <w:pPr>
        <w:spacing w:after="0" w:line="240" w:lineRule="auto"/>
        <w:jc w:val="both"/>
        <w:rPr>
          <w:rFonts w:ascii="Times New Roman" w:hAnsi="Times New Roman" w:cs="Times New Roman"/>
          <w:b/>
        </w:rPr>
      </w:pPr>
      <w:r>
        <w:rPr>
          <w:rFonts w:ascii="Times New Roman" w:hAnsi="Times New Roman" w:cs="Times New Roman"/>
          <w:b/>
        </w:rPr>
        <w:t>Compétences</w:t>
      </w:r>
    </w:p>
    <w:p w:rsidR="00CA140B" w:rsidRDefault="00D82B1A">
      <w:pPr>
        <w:spacing w:after="0" w:line="240" w:lineRule="auto"/>
        <w:jc w:val="both"/>
        <w:rPr>
          <w:rFonts w:ascii="Times New Roman" w:hAnsi="Times New Roman" w:cs="Times New Roman"/>
        </w:rPr>
      </w:pPr>
      <w:r>
        <w:rPr>
          <w:rFonts w:ascii="Times New Roman" w:hAnsi="Times New Roman" w:cs="Times New Roman"/>
        </w:rPr>
        <w:t xml:space="preserve">L'ingénieur(e) </w:t>
      </w:r>
      <w:r w:rsidR="00CA140B">
        <w:rPr>
          <w:rFonts w:ascii="Times New Roman" w:hAnsi="Times New Roman" w:cs="Times New Roman"/>
        </w:rPr>
        <w:t xml:space="preserve">de recherche </w:t>
      </w:r>
      <w:r>
        <w:rPr>
          <w:rFonts w:ascii="Times New Roman" w:hAnsi="Times New Roman" w:cs="Times New Roman"/>
        </w:rPr>
        <w:t xml:space="preserve">devra posséder un diplôme d’ingénieur ou une thèse de doctorat, et maîtriser la programmation dans le domaine scientifique et le développement de codes complexes. Une première expérience en développement de code/modélisation et calcul scientifique est </w:t>
      </w:r>
      <w:r w:rsidR="00446EEA">
        <w:rPr>
          <w:rFonts w:ascii="Times New Roman" w:hAnsi="Times New Roman" w:cs="Times New Roman"/>
        </w:rPr>
        <w:t xml:space="preserve">souhaitable. </w:t>
      </w:r>
    </w:p>
    <w:p w:rsidR="00075C34" w:rsidRPr="00CA140B" w:rsidRDefault="00F50C3B">
      <w:pPr>
        <w:spacing w:after="0" w:line="240" w:lineRule="auto"/>
        <w:jc w:val="both"/>
        <w:rPr>
          <w:rFonts w:ascii="Times New Roman" w:hAnsi="Times New Roman" w:cs="Times New Roman"/>
          <w:b/>
          <w:bCs/>
          <w:i/>
        </w:rPr>
      </w:pPr>
      <w:r>
        <w:rPr>
          <w:rFonts w:ascii="Times New Roman" w:hAnsi="Times New Roman" w:cs="Times New Roman"/>
          <w:i/>
        </w:rPr>
        <w:t xml:space="preserve">NB : Un diplôme de Master 2 </w:t>
      </w:r>
      <w:r w:rsidR="00CA140B" w:rsidRPr="00CA140B">
        <w:rPr>
          <w:rFonts w:ascii="Times New Roman" w:hAnsi="Times New Roman" w:cs="Times New Roman"/>
          <w:i/>
        </w:rPr>
        <w:t xml:space="preserve">relevant ces compétences est envisageable, avec une transformation du poste en Ingénieur d’Etude. </w:t>
      </w:r>
    </w:p>
    <w:p w:rsidR="00CA140B" w:rsidRDefault="00CA140B">
      <w:pPr>
        <w:spacing w:after="0" w:line="240" w:lineRule="auto"/>
        <w:jc w:val="both"/>
        <w:rPr>
          <w:rFonts w:ascii="Times New Roman" w:hAnsi="Times New Roman" w:cs="Times New Roman"/>
          <w:b/>
          <w:bCs/>
        </w:rPr>
      </w:pPr>
    </w:p>
    <w:p w:rsidR="00075C34" w:rsidRDefault="00D82B1A">
      <w:pPr>
        <w:spacing w:after="0" w:line="240" w:lineRule="auto"/>
        <w:jc w:val="both"/>
        <w:rPr>
          <w:rFonts w:ascii="Times New Roman" w:hAnsi="Times New Roman" w:cs="Times New Roman"/>
          <w:b/>
          <w:bCs/>
        </w:rPr>
      </w:pPr>
      <w:r>
        <w:rPr>
          <w:rFonts w:ascii="Times New Roman" w:hAnsi="Times New Roman" w:cs="Times New Roman"/>
          <w:b/>
          <w:bCs/>
        </w:rPr>
        <w:t>Savoirs :</w:t>
      </w:r>
    </w:p>
    <w:p w:rsidR="00075C34" w:rsidRDefault="00D82B1A">
      <w:pPr>
        <w:spacing w:after="0" w:line="240" w:lineRule="auto"/>
        <w:jc w:val="both"/>
        <w:rPr>
          <w:rFonts w:ascii="Times New Roman" w:hAnsi="Times New Roman" w:cs="Times New Roman"/>
          <w:b/>
          <w:bCs/>
        </w:rPr>
      </w:pPr>
      <w:r>
        <w:rPr>
          <w:rFonts w:ascii="Times New Roman" w:hAnsi="Times New Roman" w:cs="Times New Roman"/>
        </w:rPr>
        <w:t xml:space="preserve">- Connaissances en sciences de l’environnement, notamment pour les thématiques de l’hydrologie et la </w:t>
      </w:r>
      <w:proofErr w:type="spellStart"/>
      <w:r>
        <w:rPr>
          <w:rFonts w:ascii="Times New Roman" w:hAnsi="Times New Roman" w:cs="Times New Roman"/>
        </w:rPr>
        <w:t>biogéochimie</w:t>
      </w:r>
      <w:proofErr w:type="spellEnd"/>
      <w:r>
        <w:rPr>
          <w:rFonts w:ascii="Times New Roman" w:hAnsi="Times New Roman" w:cs="Times New Roman"/>
        </w:rPr>
        <w:t xml:space="preserve"> aquatique et/ou terrestre </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xml:space="preserve">- Gestion de projets complexes et maitrise de flux de données </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Solide expérience en programmation python (ou un autre langage structuré) pour le traitement de données et la modélisation</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Maîtrise des SGBDR et du langage SQL</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Compétences pour le traitement spatial et temporel de données, incluant de bonnes compétences en géomatique et en programmation dans les SIG</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Maîtrise des méthodes de modélisation numériques</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Pratique de l’outil de gestion de version Git appréciée</w:t>
      </w:r>
    </w:p>
    <w:p w:rsidR="00075C34" w:rsidRDefault="00075C34">
      <w:pPr>
        <w:spacing w:after="0" w:line="240" w:lineRule="auto"/>
        <w:jc w:val="both"/>
        <w:rPr>
          <w:rFonts w:ascii="Times New Roman" w:hAnsi="Times New Roman" w:cs="Times New Roman"/>
          <w:b/>
          <w:bCs/>
        </w:rPr>
      </w:pPr>
    </w:p>
    <w:p w:rsidR="00075C34" w:rsidRDefault="00D82B1A">
      <w:pPr>
        <w:spacing w:after="0" w:line="240" w:lineRule="auto"/>
        <w:jc w:val="both"/>
        <w:rPr>
          <w:rFonts w:ascii="Times New Roman" w:hAnsi="Times New Roman" w:cs="Times New Roman"/>
          <w:b/>
          <w:bCs/>
        </w:rPr>
      </w:pPr>
      <w:r>
        <w:rPr>
          <w:rFonts w:ascii="Times New Roman" w:hAnsi="Times New Roman" w:cs="Times New Roman"/>
          <w:b/>
          <w:bCs/>
        </w:rPr>
        <w:t>Savoir-faire :</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Rigueur et persévérance dans la production de code et le traitement des données</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Autonomie dans les recherches d’informations, de données et la prise de contact</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Bonne capacité à travailler en équipe</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Maîtrise de l’anglais scientifique oral et écrit fortement souhaitée.</w:t>
      </w:r>
    </w:p>
    <w:p w:rsidR="00075C34" w:rsidRDefault="00075C34">
      <w:pPr>
        <w:spacing w:after="0" w:line="240" w:lineRule="auto"/>
        <w:jc w:val="both"/>
        <w:rPr>
          <w:rFonts w:ascii="Times New Roman" w:hAnsi="Times New Roman" w:cs="Times New Roman"/>
        </w:rPr>
      </w:pPr>
    </w:p>
    <w:p w:rsidR="00075C34" w:rsidRDefault="00D82B1A">
      <w:pPr>
        <w:spacing w:after="0" w:line="240" w:lineRule="auto"/>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Savoir-être :</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Bon relationnel et sens du travail en équipe</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Aisance dans la communication</w:t>
      </w:r>
    </w:p>
    <w:p w:rsidR="00075C34" w:rsidRDefault="00D82B1A">
      <w:pPr>
        <w:pStyle w:val="Paragraphedeliste"/>
        <w:spacing w:after="0" w:line="240" w:lineRule="auto"/>
        <w:ind w:left="0"/>
        <w:contextualSpacing w:val="0"/>
        <w:jc w:val="both"/>
        <w:rPr>
          <w:rFonts w:ascii="Times New Roman" w:hAnsi="Times New Roman" w:cs="Times New Roman"/>
          <w:b/>
        </w:rPr>
      </w:pPr>
      <w:r>
        <w:rPr>
          <w:rFonts w:ascii="Times New Roman" w:hAnsi="Times New Roman" w:cs="Times New Roman"/>
        </w:rPr>
        <w:lastRenderedPageBreak/>
        <w:t>- Disponibilité et réactivité</w:t>
      </w:r>
    </w:p>
    <w:p w:rsidR="00075C34" w:rsidRDefault="00075C34">
      <w:pPr>
        <w:pStyle w:val="Paragraphedeliste"/>
        <w:spacing w:after="0" w:line="240" w:lineRule="auto"/>
        <w:ind w:left="0"/>
        <w:contextualSpacing w:val="0"/>
        <w:jc w:val="both"/>
        <w:rPr>
          <w:rFonts w:ascii="Times New Roman" w:hAnsi="Times New Roman" w:cs="Times New Roman"/>
          <w:b/>
        </w:rPr>
      </w:pPr>
    </w:p>
    <w:p w:rsidR="00075C34" w:rsidRDefault="00D82B1A">
      <w:pPr>
        <w:pStyle w:val="Paragraphedeliste"/>
        <w:spacing w:after="0" w:line="240" w:lineRule="auto"/>
        <w:ind w:left="0"/>
        <w:contextualSpacing w:val="0"/>
        <w:jc w:val="both"/>
        <w:rPr>
          <w:rFonts w:ascii="Times New Roman" w:hAnsi="Times New Roman" w:cs="Times New Roman"/>
          <w:b/>
        </w:rPr>
      </w:pPr>
      <w:r>
        <w:rPr>
          <w:rFonts w:ascii="Times New Roman" w:hAnsi="Times New Roman" w:cs="Times New Roman"/>
          <w:b/>
        </w:rPr>
        <w:t>Conditions matérielles</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xml:space="preserve">- Localisation du poste : UMR </w:t>
      </w:r>
      <w:proofErr w:type="spellStart"/>
      <w:r>
        <w:rPr>
          <w:rFonts w:ascii="Times New Roman" w:hAnsi="Times New Roman" w:cs="Times New Roman"/>
        </w:rPr>
        <w:t>Metis</w:t>
      </w:r>
      <w:proofErr w:type="spellEnd"/>
      <w:r>
        <w:rPr>
          <w:rFonts w:ascii="Times New Roman" w:hAnsi="Times New Roman" w:cs="Times New Roman"/>
        </w:rPr>
        <w:t>, Sorbonne Université, Paris 5</w:t>
      </w:r>
      <w:r>
        <w:rPr>
          <w:rFonts w:ascii="Times New Roman" w:hAnsi="Times New Roman" w:cs="Times New Roman"/>
          <w:vertAlign w:val="superscript"/>
        </w:rPr>
        <w:t>ème</w:t>
      </w:r>
      <w:r>
        <w:rPr>
          <w:rFonts w:ascii="Times New Roman" w:hAnsi="Times New Roman" w:cs="Times New Roman"/>
        </w:rPr>
        <w:t xml:space="preserve"> </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Collaborateurs proches: Nicolas Flipo et Josette Garnier (</w:t>
      </w:r>
      <w:proofErr w:type="spellStart"/>
      <w:r>
        <w:rPr>
          <w:rFonts w:ascii="Times New Roman" w:hAnsi="Times New Roman" w:cs="Times New Roman"/>
        </w:rPr>
        <w:t>coord</w:t>
      </w:r>
      <w:proofErr w:type="spellEnd"/>
      <w:r>
        <w:rPr>
          <w:rFonts w:ascii="Times New Roman" w:hAnsi="Times New Roman" w:cs="Times New Roman"/>
        </w:rPr>
        <w:t xml:space="preserve">. WP8), Vincent </w:t>
      </w:r>
      <w:proofErr w:type="spellStart"/>
      <w:r>
        <w:rPr>
          <w:rFonts w:ascii="Times New Roman" w:hAnsi="Times New Roman" w:cs="Times New Roman"/>
        </w:rPr>
        <w:t>Thieu</w:t>
      </w:r>
      <w:proofErr w:type="spellEnd"/>
      <w:r>
        <w:rPr>
          <w:rFonts w:ascii="Times New Roman" w:hAnsi="Times New Roman" w:cs="Times New Roman"/>
        </w:rPr>
        <w:t xml:space="preserve">, Adrien Renaud, Marie Silvestre (et autres collègues de </w:t>
      </w:r>
      <w:proofErr w:type="spellStart"/>
      <w:r>
        <w:rPr>
          <w:rFonts w:ascii="Times New Roman" w:hAnsi="Times New Roman" w:cs="Times New Roman"/>
        </w:rPr>
        <w:t>CarboNium</w:t>
      </w:r>
      <w:proofErr w:type="spellEnd"/>
      <w:r>
        <w:rPr>
          <w:rFonts w:ascii="Times New Roman" w:hAnsi="Times New Roman" w:cs="Times New Roman"/>
        </w:rPr>
        <w:t xml:space="preserve">) </w:t>
      </w:r>
    </w:p>
    <w:p w:rsidR="00075C34" w:rsidRDefault="00D82B1A">
      <w:pPr>
        <w:pStyle w:val="Titre"/>
        <w:jc w:val="both"/>
        <w:rPr>
          <w:rFonts w:ascii="Times New Roman" w:hAnsi="Times New Roman" w:cs="Times New Roman"/>
          <w:sz w:val="22"/>
          <w:szCs w:val="22"/>
        </w:rPr>
      </w:pPr>
      <w:r>
        <w:rPr>
          <w:rFonts w:ascii="Times New Roman" w:hAnsi="Times New Roman" w:cs="Times New Roman"/>
          <w:sz w:val="22"/>
          <w:szCs w:val="22"/>
        </w:rPr>
        <w:t>- Déplacements à prévoir (Toulouse, Lyon, …)</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Salaire : selon grille de la fonction publique, diplômes et expériences pris en compte</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xml:space="preserve">- Recrutement souhaité </w:t>
      </w:r>
      <w:r w:rsidR="003428D4">
        <w:rPr>
          <w:rFonts w:ascii="Times New Roman" w:hAnsi="Times New Roman" w:cs="Times New Roman"/>
        </w:rPr>
        <w:t>le 1</w:t>
      </w:r>
      <w:r w:rsidR="003428D4" w:rsidRPr="003428D4">
        <w:rPr>
          <w:rFonts w:ascii="Times New Roman" w:hAnsi="Times New Roman" w:cs="Times New Roman"/>
          <w:vertAlign w:val="superscript"/>
        </w:rPr>
        <w:t>er</w:t>
      </w:r>
      <w:r w:rsidR="003428D4">
        <w:rPr>
          <w:rFonts w:ascii="Times New Roman" w:hAnsi="Times New Roman" w:cs="Times New Roman"/>
        </w:rPr>
        <w:t xml:space="preserve"> Septembre </w:t>
      </w:r>
      <w:r w:rsidR="0076392C">
        <w:rPr>
          <w:rFonts w:ascii="Times New Roman" w:hAnsi="Times New Roman" w:cs="Times New Roman"/>
        </w:rPr>
        <w:t xml:space="preserve"> </w:t>
      </w:r>
      <w:r>
        <w:rPr>
          <w:rFonts w:ascii="Times New Roman" w:hAnsi="Times New Roman" w:cs="Times New Roman"/>
        </w:rPr>
        <w:t>202</w:t>
      </w:r>
      <w:r w:rsidR="003428D4">
        <w:rPr>
          <w:rFonts w:ascii="Times New Roman" w:hAnsi="Times New Roman" w:cs="Times New Roman"/>
        </w:rPr>
        <w:t>6</w:t>
      </w:r>
    </w:p>
    <w:p w:rsidR="00075C34" w:rsidRDefault="00D82B1A">
      <w:pPr>
        <w:rPr>
          <w:rFonts w:ascii="Times New Roman" w:hAnsi="Times New Roman" w:cs="Times New Roman"/>
        </w:rPr>
      </w:pPr>
      <w:r>
        <w:rPr>
          <w:rFonts w:ascii="Times New Roman" w:hAnsi="Times New Roman" w:cs="Times New Roman"/>
        </w:rPr>
        <w:t xml:space="preserve">- CV et lettre de motivation à envoyer avant le </w:t>
      </w:r>
      <w:r w:rsidR="003428D4">
        <w:rPr>
          <w:rFonts w:ascii="Times New Roman" w:hAnsi="Times New Roman" w:cs="Times New Roman"/>
        </w:rPr>
        <w:t>29 mai</w:t>
      </w:r>
      <w:r w:rsidR="00FF2AD9">
        <w:rPr>
          <w:rFonts w:ascii="Times New Roman" w:hAnsi="Times New Roman" w:cs="Times New Roman"/>
        </w:rPr>
        <w:t xml:space="preserve"> </w:t>
      </w:r>
      <w:r w:rsidR="003428D4">
        <w:rPr>
          <w:rFonts w:ascii="Times New Roman" w:hAnsi="Times New Roman" w:cs="Times New Roman"/>
        </w:rPr>
        <w:t>2</w:t>
      </w:r>
      <w:r>
        <w:rPr>
          <w:rFonts w:ascii="Times New Roman" w:hAnsi="Times New Roman" w:cs="Times New Roman"/>
        </w:rPr>
        <w:t>02</w:t>
      </w:r>
      <w:r w:rsidR="003428D4">
        <w:rPr>
          <w:rFonts w:ascii="Times New Roman" w:hAnsi="Times New Roman" w:cs="Times New Roman"/>
        </w:rPr>
        <w:t>6</w:t>
      </w:r>
      <w:r>
        <w:rPr>
          <w:rFonts w:ascii="Times New Roman" w:hAnsi="Times New Roman" w:cs="Times New Roman"/>
        </w:rPr>
        <w:t xml:space="preserve"> à : </w:t>
      </w:r>
      <w:hyperlink r:id="rId5">
        <w:r>
          <w:rPr>
            <w:rStyle w:val="Lienhypertexte"/>
            <w:rFonts w:ascii="Times New Roman" w:hAnsi="Times New Roman" w:cs="Times New Roman"/>
          </w:rPr>
          <w:t>Nicolas.Flipo@mines-paristech.fr</w:t>
        </w:r>
      </w:hyperlink>
      <w:r>
        <w:rPr>
          <w:rFonts w:ascii="Times New Roman" w:hAnsi="Times New Roman" w:cs="Times New Roman"/>
        </w:rPr>
        <w:t xml:space="preserve">; </w:t>
      </w:r>
      <w:hyperlink r:id="rId6">
        <w:r>
          <w:rPr>
            <w:rStyle w:val="Lienhypertexte"/>
            <w:rFonts w:ascii="Times New Roman" w:hAnsi="Times New Roman" w:cs="Times New Roman"/>
          </w:rPr>
          <w:t>josette.garnier@sorbonne-universite.fr</w:t>
        </w:r>
      </w:hyperlink>
      <w:r>
        <w:rPr>
          <w:rFonts w:ascii="Times New Roman" w:hAnsi="Times New Roman" w:cs="Times New Roman"/>
        </w:rPr>
        <w:t xml:space="preserve">; </w:t>
      </w:r>
      <w:hyperlink r:id="rId7">
        <w:r>
          <w:rPr>
            <w:rStyle w:val="Lienhypertexte"/>
            <w:rFonts w:ascii="Times New Roman" w:hAnsi="Times New Roman" w:cs="Times New Roman"/>
          </w:rPr>
          <w:t>vincent.thieu@sorbonne-universite.fr</w:t>
        </w:r>
      </w:hyperlink>
      <w:r>
        <w:rPr>
          <w:rFonts w:ascii="Times New Roman" w:hAnsi="Times New Roman" w:cs="Times New Roman"/>
        </w:rPr>
        <w:t xml:space="preserve">; </w:t>
      </w:r>
      <w:r>
        <w:rPr>
          <w:rStyle w:val="Lienhypertexte"/>
        </w:rPr>
        <w:t>marie.</w:t>
      </w:r>
      <w:hyperlink r:id="rId8">
        <w:r>
          <w:rPr>
            <w:rStyle w:val="Lienhypertexte"/>
            <w:rFonts w:ascii="Times New Roman" w:hAnsi="Times New Roman" w:cs="Times New Roman"/>
          </w:rPr>
          <w:t>silvestre@sorbonne-universite.fr</w:t>
        </w:r>
      </w:hyperlink>
    </w:p>
    <w:p w:rsidR="00075C34" w:rsidRDefault="00D82B1A">
      <w:r>
        <w:rPr>
          <w:rFonts w:ascii="Times New Roman" w:hAnsi="Times New Roman" w:cs="Times New Roman"/>
        </w:rPr>
        <w:t xml:space="preserve">-d’autres demandes de renseignements peuvent être adressées aux personnes mentionnées ci-dessus. </w:t>
      </w:r>
    </w:p>
    <w:p w:rsidR="00075C34" w:rsidRDefault="00D82B1A">
      <w:pPr>
        <w:spacing w:after="0" w:line="240" w:lineRule="auto"/>
        <w:jc w:val="both"/>
        <w:rPr>
          <w:rFonts w:ascii="Times New Roman" w:hAnsi="Times New Roman" w:cs="Times New Roman"/>
        </w:rPr>
      </w:pPr>
      <w:r>
        <w:rPr>
          <w:rFonts w:ascii="Times New Roman" w:hAnsi="Times New Roman" w:cs="Times New Roman"/>
        </w:rPr>
        <w:t xml:space="preserve"> </w:t>
      </w:r>
    </w:p>
    <w:sectPr w:rsidR="00075C34">
      <w:pgSz w:w="11906" w:h="16838"/>
      <w:pgMar w:top="1077" w:right="1077" w:bottom="1440" w:left="107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Arabic UI">
    <w:charset w:val="00"/>
    <w:family w:val="swiss"/>
    <w:pitch w:val="variable"/>
    <w:sig w:usb0="80002043" w:usb1="80002000"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34"/>
    <w:rsid w:val="00075C34"/>
    <w:rsid w:val="003428D4"/>
    <w:rsid w:val="00446EEA"/>
    <w:rsid w:val="0076392C"/>
    <w:rsid w:val="00CA140B"/>
    <w:rsid w:val="00D82B1A"/>
    <w:rsid w:val="00F50C3B"/>
    <w:rsid w:val="00FF2AD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E7B41-7681-45DF-A15D-EB2799ED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B3637"/>
    <w:rPr>
      <w:color w:val="0000FF" w:themeColor="hyperlink"/>
      <w:u w:val="single"/>
    </w:rPr>
  </w:style>
  <w:style w:type="character" w:customStyle="1" w:styleId="TextedebullesCar">
    <w:name w:val="Texte de bulles Car"/>
    <w:basedOn w:val="Policepardfaut"/>
    <w:link w:val="Textedebulles"/>
    <w:uiPriority w:val="99"/>
    <w:semiHidden/>
    <w:qFormat/>
    <w:rsid w:val="00DD3A69"/>
    <w:rPr>
      <w:rFonts w:ascii="Tahoma" w:hAnsi="Tahoma" w:cs="Tahoma"/>
      <w:sz w:val="16"/>
      <w:szCs w:val="16"/>
    </w:rPr>
  </w:style>
  <w:style w:type="character" w:styleId="Marquedecommentaire">
    <w:name w:val="annotation reference"/>
    <w:basedOn w:val="Policepardfaut"/>
    <w:uiPriority w:val="99"/>
    <w:semiHidden/>
    <w:unhideWhenUsed/>
    <w:qFormat/>
    <w:rsid w:val="00353053"/>
    <w:rPr>
      <w:sz w:val="16"/>
      <w:szCs w:val="16"/>
    </w:rPr>
  </w:style>
  <w:style w:type="character" w:customStyle="1" w:styleId="CommentaireCar">
    <w:name w:val="Commentaire Car"/>
    <w:basedOn w:val="Policepardfaut"/>
    <w:link w:val="Commentaire"/>
    <w:uiPriority w:val="99"/>
    <w:semiHidden/>
    <w:qFormat/>
    <w:rsid w:val="00353053"/>
    <w:rPr>
      <w:sz w:val="20"/>
      <w:szCs w:val="20"/>
    </w:rPr>
  </w:style>
  <w:style w:type="character" w:customStyle="1" w:styleId="ObjetducommentaireCar">
    <w:name w:val="Objet du commentaire Car"/>
    <w:basedOn w:val="CommentaireCar"/>
    <w:link w:val="Objetducommentaire"/>
    <w:uiPriority w:val="99"/>
    <w:semiHidden/>
    <w:qFormat/>
    <w:rsid w:val="00353053"/>
    <w:rPr>
      <w:b/>
      <w:bCs/>
      <w:sz w:val="20"/>
      <w:szCs w:val="20"/>
    </w:rPr>
  </w:style>
  <w:style w:type="character" w:customStyle="1" w:styleId="TitreCar">
    <w:name w:val="Titre Car"/>
    <w:basedOn w:val="Policepardfaut"/>
    <w:link w:val="Titre"/>
    <w:uiPriority w:val="10"/>
    <w:qFormat/>
    <w:rsid w:val="00EA7066"/>
    <w:rPr>
      <w:rFonts w:asciiTheme="majorHAnsi" w:eastAsiaTheme="majorEastAsia" w:hAnsiTheme="majorHAnsi" w:cstheme="majorBidi"/>
      <w:spacing w:val="-10"/>
      <w:kern w:val="2"/>
      <w:sz w:val="56"/>
      <w:szCs w:val="56"/>
    </w:rPr>
  </w:style>
  <w:style w:type="character" w:customStyle="1" w:styleId="hero-title">
    <w:name w:val="hero-title"/>
    <w:basedOn w:val="Policepardfaut"/>
    <w:qFormat/>
    <w:rsid w:val="00CE5349"/>
  </w:style>
  <w:style w:type="character" w:styleId="Numrodeligne">
    <w:name w:val="line number"/>
  </w:style>
  <w:style w:type="paragraph" w:customStyle="1" w:styleId="Heading">
    <w:name w:val="Heading"/>
    <w:basedOn w:val="Normal"/>
    <w:next w:val="Corpsdetexte"/>
    <w:qFormat/>
    <w:pPr>
      <w:keepNext/>
      <w:spacing w:before="240" w:after="120"/>
    </w:pPr>
    <w:rPr>
      <w:rFonts w:ascii="Liberation Sans" w:eastAsia="Noto Sans CJK SC" w:hAnsi="Liberation Sans" w:cs="Noto Sans Arabic UI"/>
      <w:sz w:val="28"/>
      <w:szCs w:val="28"/>
    </w:rPr>
  </w:style>
  <w:style w:type="paragraph" w:styleId="Corpsdetexte">
    <w:name w:val="Body Text"/>
    <w:basedOn w:val="Normal"/>
    <w:pPr>
      <w:spacing w:after="140"/>
    </w:pPr>
  </w:style>
  <w:style w:type="paragraph" w:styleId="Liste">
    <w:name w:val="List"/>
    <w:basedOn w:val="Corpsdetexte"/>
    <w:rPr>
      <w:rFonts w:cs="Noto Sans Arabic UI"/>
    </w:rPr>
  </w:style>
  <w:style w:type="paragraph" w:styleId="Lgende">
    <w:name w:val="caption"/>
    <w:basedOn w:val="Normal"/>
    <w:qFormat/>
    <w:pPr>
      <w:suppressLineNumbers/>
      <w:spacing w:before="120" w:after="120"/>
    </w:pPr>
    <w:rPr>
      <w:rFonts w:cs="Noto Sans Arabic UI"/>
      <w:i/>
      <w:iCs/>
      <w:sz w:val="24"/>
      <w:szCs w:val="24"/>
    </w:rPr>
  </w:style>
  <w:style w:type="paragraph" w:customStyle="1" w:styleId="Index">
    <w:name w:val="Index"/>
    <w:basedOn w:val="Normal"/>
    <w:qFormat/>
    <w:pPr>
      <w:suppressLineNumbers/>
    </w:pPr>
    <w:rPr>
      <w:rFonts w:cs="Noto Sans Arabic UI"/>
    </w:rPr>
  </w:style>
  <w:style w:type="paragraph" w:styleId="Paragraphedeliste">
    <w:name w:val="List Paragraph"/>
    <w:basedOn w:val="Normal"/>
    <w:uiPriority w:val="34"/>
    <w:qFormat/>
    <w:rsid w:val="00473217"/>
    <w:pPr>
      <w:ind w:left="720"/>
      <w:contextualSpacing/>
    </w:pPr>
  </w:style>
  <w:style w:type="paragraph" w:styleId="Textedebulles">
    <w:name w:val="Balloon Text"/>
    <w:basedOn w:val="Normal"/>
    <w:link w:val="TextedebullesCar"/>
    <w:uiPriority w:val="99"/>
    <w:semiHidden/>
    <w:unhideWhenUsed/>
    <w:qFormat/>
    <w:rsid w:val="00DD3A69"/>
    <w:pPr>
      <w:spacing w:after="0" w:line="240" w:lineRule="auto"/>
    </w:pPr>
    <w:rPr>
      <w:rFonts w:ascii="Tahoma" w:hAnsi="Tahoma" w:cs="Tahoma"/>
      <w:sz w:val="16"/>
      <w:szCs w:val="16"/>
    </w:rPr>
  </w:style>
  <w:style w:type="paragraph" w:styleId="Commentaire">
    <w:name w:val="annotation text"/>
    <w:basedOn w:val="Normal"/>
    <w:link w:val="CommentaireCar"/>
    <w:uiPriority w:val="99"/>
    <w:semiHidden/>
    <w:unhideWhenUsed/>
    <w:rsid w:val="00353053"/>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353053"/>
    <w:rPr>
      <w:b/>
      <w:bCs/>
    </w:rPr>
  </w:style>
  <w:style w:type="paragraph" w:styleId="Titre">
    <w:name w:val="Title"/>
    <w:basedOn w:val="Normal"/>
    <w:next w:val="Normal"/>
    <w:link w:val="TitreCar"/>
    <w:uiPriority w:val="10"/>
    <w:qFormat/>
    <w:rsid w:val="00EA7066"/>
    <w:pPr>
      <w:spacing w:after="0" w:line="240" w:lineRule="auto"/>
      <w:contextualSpacing/>
    </w:pPr>
    <w:rPr>
      <w:rFonts w:asciiTheme="majorHAnsi" w:eastAsiaTheme="majorEastAsia" w:hAnsiTheme="majorHAnsi" w:cstheme="majorBidi"/>
      <w:spacing w:val="-10"/>
      <w:kern w:val="2"/>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ilvestre@sorbonne-universite.fr" TargetMode="External"/><Relationship Id="rId3" Type="http://schemas.openxmlformats.org/officeDocument/2006/relationships/settings" Target="settings.xml"/><Relationship Id="rId7" Type="http://schemas.openxmlformats.org/officeDocument/2006/relationships/hyperlink" Target="mailto:vincent.thieu@sorbonne-universite.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osette.garnier@sorbonne-universite.fr" TargetMode="External"/><Relationship Id="rId5" Type="http://schemas.openxmlformats.org/officeDocument/2006/relationships/hyperlink" Target="mailto:Nicolas.Flipo@mines-paristech.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1F00-50A7-4FCF-BB95-1C93EB37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4013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dc:description/>
  <cp:lastModifiedBy>jg</cp:lastModifiedBy>
  <cp:revision>2</cp:revision>
  <cp:lastPrinted>2025-01-23T07:52:00Z</cp:lastPrinted>
  <dcterms:created xsi:type="dcterms:W3CDTF">2026-05-05T14:14:00Z</dcterms:created>
  <dcterms:modified xsi:type="dcterms:W3CDTF">2026-05-05T14:14:00Z</dcterms:modified>
  <dc:language>en-US</dc:language>
</cp:coreProperties>
</file>